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57"/>
      </w:tblGrid>
      <w:tr w:rsidR="000E7FF6" w:rsidRPr="000E7FF6" w:rsidTr="000E7FF6">
        <w:tc>
          <w:tcPr>
            <w:tcW w:w="9057" w:type="dxa"/>
            <w:shd w:val="clear" w:color="auto" w:fill="F2F2F2"/>
          </w:tcPr>
          <w:p w:rsidR="000E7FF6" w:rsidRPr="000E7FF6" w:rsidRDefault="000E7FF6" w:rsidP="00E3297C">
            <w:pPr>
              <w:spacing w:after="6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03"/>
            <w:r w:rsidRPr="000E7FF6">
              <w:rPr>
                <w:rFonts w:ascii="Times New Roman" w:hAnsi="Times New Roman" w:cs="Times New Roman"/>
                <w:b/>
                <w:lang w:val="sr-Cyrl-CS"/>
              </w:rPr>
              <w:t>Стандард 3: Циљеви студијског програма</w:t>
            </w:r>
          </w:p>
          <w:p w:rsidR="000E7FF6" w:rsidRPr="000E7FF6" w:rsidRDefault="000E7FF6" w:rsidP="00E3297C">
            <w:pPr>
              <w:spacing w:after="60"/>
              <w:jc w:val="both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0E7FF6">
              <w:rPr>
                <w:rFonts w:ascii="Times New Roman" w:hAnsi="Times New Roman" w:cs="Times New Roman"/>
                <w:lang w:val="sr-Cyrl-CS"/>
              </w:rPr>
              <w:t>Студијски програм докторских студија има дефинисане циљеве.</w:t>
            </w:r>
          </w:p>
        </w:tc>
      </w:tr>
      <w:tr w:rsidR="000E7FF6" w:rsidRPr="000E7FF6" w:rsidTr="000E7FF6">
        <w:tc>
          <w:tcPr>
            <w:tcW w:w="9057" w:type="dxa"/>
          </w:tcPr>
          <w:p w:rsidR="000E7FF6" w:rsidRPr="000E7FF6" w:rsidRDefault="000E7FF6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E7FF6">
              <w:rPr>
                <w:rFonts w:ascii="Times New Roman" w:hAnsi="Times New Roman" w:cs="Times New Roman"/>
                <w:lang w:val="sr-Cyrl-CS"/>
              </w:rPr>
              <w:t xml:space="preserve">3.1. </w:t>
            </w:r>
            <w:r w:rsidRPr="000E7FF6">
              <w:rPr>
                <w:rFonts w:ascii="Times New Roman" w:hAnsi="Times New Roman" w:cs="Times New Roman"/>
                <w:lang w:val="ru-RU"/>
              </w:rPr>
              <w:t xml:space="preserve">Циљеви студијског програма </w:t>
            </w:r>
            <w:r w:rsidR="001157B8">
              <w:rPr>
                <w:rFonts w:ascii="Times New Roman" w:hAnsi="Times New Roman" w:cs="Times New Roman"/>
                <w:b/>
                <w:lang w:val="ru-RU"/>
              </w:rPr>
              <w:t xml:space="preserve">докторских студија </w:t>
            </w:r>
            <w:r w:rsidR="001157B8">
              <w:rPr>
                <w:rFonts w:ascii="Times New Roman" w:hAnsi="Times New Roman" w:cs="Times New Roman"/>
                <w:b/>
                <w:lang/>
              </w:rPr>
              <w:t>T</w:t>
            </w:r>
            <w:r w:rsidRPr="001157B8">
              <w:rPr>
                <w:rFonts w:ascii="Times New Roman" w:hAnsi="Times New Roman" w:cs="Times New Roman"/>
                <w:b/>
                <w:lang w:val="ru-RU"/>
              </w:rPr>
              <w:t>ехнологије</w:t>
            </w:r>
            <w:r w:rsidRPr="000E7FF6">
              <w:rPr>
                <w:rFonts w:ascii="Times New Roman" w:hAnsi="Times New Roman" w:cs="Times New Roman"/>
                <w:lang w:val="ru-RU"/>
              </w:rPr>
              <w:t xml:space="preserve"> дрвета укључују постизање научних способности и академских вештина, развој корисних способности и овладавање специфичним практичним вештинама потребним за будући развој каријере у оквиру  области дрвне технологије, а пре свега факултет</w:t>
            </w:r>
            <w:r w:rsidRPr="000E7FF6">
              <w:rPr>
                <w:rFonts w:ascii="Times New Roman" w:hAnsi="Times New Roman" w:cs="Times New Roman"/>
              </w:rPr>
              <w:t>a</w:t>
            </w:r>
            <w:r w:rsidRPr="000E7FF6">
              <w:rPr>
                <w:rFonts w:ascii="Times New Roman" w:hAnsi="Times New Roman" w:cs="Times New Roman"/>
                <w:lang w:val="ru-RU"/>
              </w:rPr>
              <w:t xml:space="preserve"> и научноистраживачки</w:t>
            </w:r>
            <w:r w:rsidRPr="000E7FF6">
              <w:rPr>
                <w:rFonts w:ascii="Times New Roman" w:hAnsi="Times New Roman" w:cs="Times New Roman"/>
              </w:rPr>
              <w:t>x</w:t>
            </w:r>
            <w:r w:rsidRPr="000E7FF6">
              <w:rPr>
                <w:rFonts w:ascii="Times New Roman" w:hAnsi="Times New Roman" w:cs="Times New Roman"/>
                <w:lang w:val="ru-RU"/>
              </w:rPr>
              <w:t xml:space="preserve"> института који делују у овој области као и других научних установа чија делатност је компатибилна са програмом завршених докторских студија технологије дрвета</w:t>
            </w:r>
            <w:r w:rsidRPr="000E7FF6">
              <w:rPr>
                <w:rFonts w:ascii="Times New Roman" w:hAnsi="Times New Roman" w:cs="Times New Roman"/>
                <w:lang w:val="sr-Cyrl-CS"/>
              </w:rPr>
              <w:t xml:space="preserve">. </w:t>
            </w:r>
          </w:p>
          <w:p w:rsidR="000E7FF6" w:rsidRPr="000E7FF6" w:rsidRDefault="000E7FF6" w:rsidP="00E3297C">
            <w:pPr>
              <w:spacing w:after="6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0E7FF6">
              <w:rPr>
                <w:rFonts w:ascii="Times New Roman" w:hAnsi="Times New Roman" w:cs="Times New Roman"/>
                <w:lang w:val="sr-Cyrl-CS"/>
              </w:rPr>
              <w:t xml:space="preserve">3.2. Циљеви студијског програма докторских студија усклађени су са савременим правцима развоја науке и технологије дрвета у свету, а полазећи од стратешких глобалних циљева номинованих кроз дефинисане средњерочне пројекте и истраживачке задатке будућности. </w:t>
            </w:r>
          </w:p>
          <w:p w:rsidR="000E7FF6" w:rsidRPr="000E7FF6" w:rsidRDefault="000E7FF6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E7FF6">
              <w:rPr>
                <w:rFonts w:ascii="Times New Roman" w:hAnsi="Times New Roman" w:cs="Times New Roman"/>
                <w:lang w:val="ru-RU"/>
              </w:rPr>
              <w:t>Основни циљ Студијског програма је оспособљавање кандидата за научно-истраживачки рад из области: примарне прераде дрвета (</w:t>
            </w:r>
            <w:r w:rsidRPr="000E7FF6">
              <w:rPr>
                <w:rFonts w:ascii="Times New Roman" w:hAnsi="Times New Roman" w:cs="Times New Roman"/>
                <w:lang w:val="sr-Cyrl-CS"/>
              </w:rPr>
              <w:t>израде резане грађе, фурнира и слојевитог дрвета, изучавање анатомије и својстава дрвета</w:t>
            </w:r>
            <w:r w:rsidRPr="000E7FF6">
              <w:rPr>
                <w:rFonts w:ascii="Times New Roman" w:hAnsi="Times New Roman" w:cs="Times New Roman"/>
                <w:lang w:val="ru-RU"/>
              </w:rPr>
              <w:t>), хемијско-механичке прераде дрвета (</w:t>
            </w:r>
            <w:r w:rsidRPr="000E7FF6">
              <w:rPr>
                <w:rFonts w:ascii="Times New Roman" w:hAnsi="Times New Roman" w:cs="Times New Roman"/>
                <w:lang w:val="sr-Cyrl-CS"/>
              </w:rPr>
              <w:t>израде композита од уситњеног дрвета, примене поступака хемијске модификације дрвета и дрвног материјала, производње и примене адхезивних сиситема за лепљење дрвета</w:t>
            </w:r>
            <w:r w:rsidRPr="000E7FF6">
              <w:rPr>
                <w:rFonts w:ascii="Times New Roman" w:hAnsi="Times New Roman" w:cs="Times New Roman"/>
                <w:lang w:val="ru-RU"/>
              </w:rPr>
              <w:t>); финалне прераде дрвета (</w:t>
            </w:r>
            <w:r w:rsidRPr="000E7FF6">
              <w:rPr>
                <w:rFonts w:ascii="Times New Roman" w:hAnsi="Times New Roman" w:cs="Times New Roman"/>
                <w:lang w:val="sr-Cyrl-CS"/>
              </w:rPr>
              <w:t>кроз познавање различитости конструкције, технологије израде и површинске обраде намештаја и финалних производа од дрвета у ентеријеру и екстеријеру, упознавање утицаја спољашње средине на њихову функционалност и трајност уз примену савремених еколошки подобних материјала);овладавања савременим истраживачким методама и техникама у области развоја машина и уређаја у преради дрвета, анализи и синтези система аутоматског управљања од значаја за технологије прераде дрвета, проучавању интеракције обрадног (дрво и материјали на бази дрвета) и алатног материјала, производњи и коришћењу дрвних горива и управљању енергетским ресурсима у дрвној индустрији</w:t>
            </w:r>
            <w:r w:rsidRPr="000E7FF6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0E7FF6">
              <w:rPr>
                <w:rFonts w:ascii="Times New Roman" w:hAnsi="Times New Roman" w:cs="Times New Roman"/>
                <w:lang w:val="sr-Cyrl-CS"/>
              </w:rPr>
              <w:t>побољшања технолошких процеса у области заштите дрвета и управљање процесима, машинама и уређајима за заштиту дрвета</w:t>
            </w:r>
            <w:r w:rsidRPr="000E7FF6">
              <w:rPr>
                <w:rFonts w:ascii="Times New Roman" w:hAnsi="Times New Roman" w:cs="Times New Roman"/>
                <w:lang w:val="ru-RU"/>
              </w:rPr>
              <w:t>, а у складу са најновијим правцима развоја ове и сродних научних дисциплина у свету.</w:t>
            </w:r>
          </w:p>
          <w:p w:rsidR="000E7FF6" w:rsidRPr="000E7FF6" w:rsidRDefault="000E7FF6" w:rsidP="00E3297C">
            <w:pPr>
              <w:spacing w:after="6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0E7FF6">
              <w:rPr>
                <w:rFonts w:ascii="Times New Roman" w:hAnsi="Times New Roman" w:cs="Times New Roman"/>
                <w:lang w:val="sr-Cyrl-CS"/>
              </w:rPr>
              <w:t>3.3. Циљеви целокупног студијског програма докторских студија технологије дрвета у складу су са основним задацима и циљевима наставног и научно-истраживачког процеса на Шумарском факултету Универзитета у Београду.</w:t>
            </w:r>
          </w:p>
        </w:tc>
      </w:tr>
      <w:bookmarkEnd w:id="0"/>
    </w:tbl>
    <w:p w:rsidR="006C48EF" w:rsidRDefault="006C48EF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0E7FF6" w:rsidRDefault="000E7FF6" w:rsidP="001702EC">
      <w:pPr>
        <w:rPr>
          <w:rFonts w:ascii="Times New Roman" w:hAnsi="Times New Roman" w:cs="Times New Roman"/>
        </w:rPr>
      </w:pPr>
    </w:p>
    <w:p w:rsidR="0073077B" w:rsidRDefault="0073077B" w:rsidP="001702EC">
      <w:pPr>
        <w:rPr>
          <w:rFonts w:ascii="Times New Roman" w:hAnsi="Times New Roman" w:cs="Times New Roman"/>
        </w:rPr>
      </w:pPr>
    </w:p>
    <w:sectPr w:rsidR="0073077B" w:rsidSect="00FB373A">
      <w:footerReference w:type="even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406E50">
    <w:pPr>
      <w:rPr>
        <w:sz w:val="2"/>
        <w:szCs w:val="2"/>
      </w:rPr>
    </w:pPr>
    <w:r w:rsidRPr="00406E5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406E50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406E50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8D67FA">
      <w:rPr>
        <w:noProof/>
      </w:rPr>
      <w:t>12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8072A"/>
    <w:rsid w:val="000B52E5"/>
    <w:rsid w:val="000B75C2"/>
    <w:rsid w:val="000E0DF5"/>
    <w:rsid w:val="000E7FF6"/>
    <w:rsid w:val="00112B70"/>
    <w:rsid w:val="001157B8"/>
    <w:rsid w:val="001564D8"/>
    <w:rsid w:val="001702EC"/>
    <w:rsid w:val="00187628"/>
    <w:rsid w:val="001C4372"/>
    <w:rsid w:val="001D714E"/>
    <w:rsid w:val="00207274"/>
    <w:rsid w:val="00243965"/>
    <w:rsid w:val="002552EA"/>
    <w:rsid w:val="00264A47"/>
    <w:rsid w:val="003C3C83"/>
    <w:rsid w:val="00406E50"/>
    <w:rsid w:val="004306E1"/>
    <w:rsid w:val="004369F9"/>
    <w:rsid w:val="00455AD6"/>
    <w:rsid w:val="00461012"/>
    <w:rsid w:val="004B2592"/>
    <w:rsid w:val="004B617A"/>
    <w:rsid w:val="004D0C57"/>
    <w:rsid w:val="004D7900"/>
    <w:rsid w:val="00500436"/>
    <w:rsid w:val="00595FCA"/>
    <w:rsid w:val="005A2430"/>
    <w:rsid w:val="005C3263"/>
    <w:rsid w:val="00606BF7"/>
    <w:rsid w:val="00660B2B"/>
    <w:rsid w:val="00670916"/>
    <w:rsid w:val="006720EB"/>
    <w:rsid w:val="006C48EF"/>
    <w:rsid w:val="0073077B"/>
    <w:rsid w:val="00785209"/>
    <w:rsid w:val="007D3F4F"/>
    <w:rsid w:val="007E137F"/>
    <w:rsid w:val="007F6DEC"/>
    <w:rsid w:val="007F7866"/>
    <w:rsid w:val="00800F9C"/>
    <w:rsid w:val="00865B53"/>
    <w:rsid w:val="008C395D"/>
    <w:rsid w:val="008D67FA"/>
    <w:rsid w:val="009275A9"/>
    <w:rsid w:val="00931805"/>
    <w:rsid w:val="009D0BA7"/>
    <w:rsid w:val="009D72B9"/>
    <w:rsid w:val="00A02E91"/>
    <w:rsid w:val="00A34D05"/>
    <w:rsid w:val="00AC550C"/>
    <w:rsid w:val="00AD6187"/>
    <w:rsid w:val="00B01851"/>
    <w:rsid w:val="00B11E9A"/>
    <w:rsid w:val="00B44705"/>
    <w:rsid w:val="00B77497"/>
    <w:rsid w:val="00BA7BC3"/>
    <w:rsid w:val="00BF1DC8"/>
    <w:rsid w:val="00C355F5"/>
    <w:rsid w:val="00C50865"/>
    <w:rsid w:val="00DF10E6"/>
    <w:rsid w:val="00E0103A"/>
    <w:rsid w:val="00E228E0"/>
    <w:rsid w:val="00E2701A"/>
    <w:rsid w:val="00E3297C"/>
    <w:rsid w:val="00F0129A"/>
    <w:rsid w:val="00F24033"/>
    <w:rsid w:val="00F402E8"/>
    <w:rsid w:val="00F41AA8"/>
    <w:rsid w:val="00F45358"/>
    <w:rsid w:val="00F55137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4</cp:revision>
  <dcterms:created xsi:type="dcterms:W3CDTF">2019-09-24T07:16:00Z</dcterms:created>
  <dcterms:modified xsi:type="dcterms:W3CDTF">2019-09-24T07:23:00Z</dcterms:modified>
</cp:coreProperties>
</file>